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3FCB" w14:textId="77777777" w:rsidR="008C5901" w:rsidRPr="008C5901" w:rsidRDefault="008C5901" w:rsidP="008C590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CEC316D" w14:textId="58077916" w:rsidR="009A03F3" w:rsidRDefault="008C5901" w:rsidP="009A03F3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C5901">
        <w:rPr>
          <w:rFonts w:ascii="Times New Roman" w:hAnsi="Times New Roman" w:cs="Times New Roman"/>
          <w:b/>
          <w:bCs/>
          <w:sz w:val="18"/>
          <w:szCs w:val="18"/>
        </w:rPr>
        <w:t>PROCESSO F</w:t>
      </w:r>
      <w:r w:rsidR="002C4AE8">
        <w:rPr>
          <w:rFonts w:ascii="Times New Roman" w:hAnsi="Times New Roman" w:cs="Times New Roman"/>
          <w:b/>
          <w:bCs/>
          <w:sz w:val="18"/>
          <w:szCs w:val="18"/>
        </w:rPr>
        <w:t>A ANTIGA Nº:</w:t>
      </w:r>
      <w:r w:rsidR="00D46E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79B92BA" w14:textId="77777777" w:rsidR="00D05A63" w:rsidRDefault="002C4AE8" w:rsidP="009A03F3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FA NOVA Nº:</w:t>
      </w:r>
      <w:r w:rsidR="00D46E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r:id="rId6" w:history="1">
        <w:r w:rsidR="00D05A63" w:rsidRPr="00D05A63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27.001.001.21-0001998</w:t>
        </w:r>
      </w:hyperlink>
      <w:r w:rsidR="00D05A63" w:rsidRPr="00D05A6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F95F7C0" w14:textId="7DEAB7DC" w:rsidR="008C5901" w:rsidRPr="008C5901" w:rsidRDefault="008C5901" w:rsidP="009A03F3">
      <w:pPr>
        <w:rPr>
          <w:rFonts w:ascii="Times New Roman" w:eastAsia="Calibri" w:hAnsi="Times New Roman" w:cs="Times New Roman"/>
          <w:b/>
          <w:bCs/>
          <w:sz w:val="18"/>
          <w:szCs w:val="18"/>
          <w:shd w:val="clear" w:color="auto" w:fill="FFFFFF"/>
          <w:lang w:eastAsia="pt-BR"/>
        </w:rPr>
      </w:pPr>
      <w:r w:rsidRPr="008C5901">
        <w:rPr>
          <w:rFonts w:ascii="Times New Roman" w:eastAsia="Cambria" w:hAnsi="Times New Roman" w:cs="Times New Roman"/>
          <w:b/>
          <w:bCs/>
          <w:sz w:val="18"/>
          <w:szCs w:val="18"/>
          <w:lang w:eastAsia="pt-BR"/>
        </w:rPr>
        <w:t xml:space="preserve">RECORRENTE: </w:t>
      </w:r>
      <w:r w:rsidR="00D05A63">
        <w:rPr>
          <w:rFonts w:ascii="Times New Roman" w:eastAsia="Cambria" w:hAnsi="Times New Roman" w:cs="Times New Roman"/>
          <w:b/>
          <w:bCs/>
          <w:sz w:val="18"/>
          <w:szCs w:val="18"/>
          <w:lang w:eastAsia="pt-BR"/>
        </w:rPr>
        <w:t>ASAAS GESTÃO FINANCEIRA</w:t>
      </w:r>
    </w:p>
    <w:p w14:paraId="074E2E76" w14:textId="2B2B7692" w:rsidR="008C5901" w:rsidRPr="008C5901" w:rsidRDefault="008C5901" w:rsidP="008C5901">
      <w:pPr>
        <w:spacing w:after="200" w:line="276" w:lineRule="auto"/>
        <w:rPr>
          <w:rFonts w:ascii="Times New Roman" w:eastAsia="Cambria" w:hAnsi="Times New Roman" w:cs="Times New Roman"/>
          <w:b/>
          <w:bCs/>
          <w:sz w:val="18"/>
          <w:szCs w:val="18"/>
          <w:lang w:eastAsia="pt-BR"/>
        </w:rPr>
      </w:pPr>
      <w:r w:rsidRPr="008C5901">
        <w:rPr>
          <w:rFonts w:ascii="Times New Roman" w:eastAsia="Cambria" w:hAnsi="Times New Roman" w:cs="Times New Roman"/>
          <w:b/>
          <w:bCs/>
          <w:color w:val="000000"/>
          <w:sz w:val="18"/>
          <w:szCs w:val="18"/>
          <w:lang w:eastAsia="pt-BR"/>
        </w:rPr>
        <w:t xml:space="preserve">RECORRIDO: </w:t>
      </w:r>
      <w:r w:rsidR="00D05A63">
        <w:rPr>
          <w:rFonts w:ascii="Times New Roman" w:eastAsia="Cambria" w:hAnsi="Times New Roman" w:cs="Times New Roman"/>
          <w:b/>
          <w:bCs/>
          <w:color w:val="000000"/>
          <w:sz w:val="18"/>
          <w:szCs w:val="18"/>
          <w:lang w:eastAsia="pt-BR"/>
        </w:rPr>
        <w:t xml:space="preserve">JOSEFA ADRIANA DA CONCEIÇÃO SANTOS </w:t>
      </w:r>
    </w:p>
    <w:p w14:paraId="5D5910B3" w14:textId="77777777" w:rsidR="008C5901" w:rsidRDefault="008C5901" w:rsidP="008C5901">
      <w:pPr>
        <w:rPr>
          <w:rFonts w:ascii="Times New Roman" w:hAnsi="Times New Roman" w:cs="Times New Roman"/>
          <w:sz w:val="18"/>
          <w:szCs w:val="18"/>
        </w:rPr>
      </w:pPr>
    </w:p>
    <w:p w14:paraId="3CE286D5" w14:textId="77777777" w:rsidR="008C5901" w:rsidRPr="002C4AE8" w:rsidRDefault="008C5901" w:rsidP="008C5901">
      <w:pPr>
        <w:jc w:val="center"/>
        <w:rPr>
          <w:rFonts w:ascii="Times New Roman" w:hAnsi="Times New Roman" w:cs="Times New Roman"/>
          <w:sz w:val="20"/>
          <w:szCs w:val="20"/>
        </w:rPr>
      </w:pPr>
      <w:r w:rsidRPr="002C4AE8">
        <w:rPr>
          <w:rFonts w:ascii="Times New Roman" w:hAnsi="Times New Roman" w:cs="Times New Roman"/>
          <w:sz w:val="20"/>
          <w:szCs w:val="20"/>
        </w:rPr>
        <w:t>DESPACHO</w:t>
      </w:r>
    </w:p>
    <w:p w14:paraId="595B711E" w14:textId="77777777" w:rsidR="00944E1D" w:rsidRPr="001726D4" w:rsidRDefault="008C5901" w:rsidP="00944E1D">
      <w:pPr>
        <w:jc w:val="both"/>
        <w:rPr>
          <w:rFonts w:ascii="Times New Roman" w:hAnsi="Times New Roman" w:cs="Times New Roman"/>
          <w:sz w:val="20"/>
          <w:szCs w:val="20"/>
        </w:rPr>
      </w:pPr>
      <w:r w:rsidRPr="00944E1D">
        <w:rPr>
          <w:rFonts w:ascii="Times New Roman" w:hAnsi="Times New Roman" w:cs="Times New Roman"/>
          <w:sz w:val="20"/>
          <w:szCs w:val="20"/>
        </w:rPr>
        <w:t xml:space="preserve">Pelo exposto, em virtude da prática </w:t>
      </w:r>
      <w:proofErr w:type="spellStart"/>
      <w:r w:rsidRPr="00944E1D">
        <w:rPr>
          <w:rFonts w:ascii="Times New Roman" w:hAnsi="Times New Roman" w:cs="Times New Roman"/>
          <w:sz w:val="20"/>
          <w:szCs w:val="20"/>
        </w:rPr>
        <w:t>infrativa</w:t>
      </w:r>
      <w:proofErr w:type="spellEnd"/>
      <w:r w:rsidRPr="00944E1D">
        <w:rPr>
          <w:rFonts w:ascii="Times New Roman" w:hAnsi="Times New Roman" w:cs="Times New Roman"/>
          <w:sz w:val="20"/>
          <w:szCs w:val="20"/>
        </w:rPr>
        <w:t xml:space="preserve"> cometida pela </w:t>
      </w:r>
      <w:r w:rsidR="00967CB6" w:rsidRPr="00944E1D">
        <w:rPr>
          <w:rFonts w:ascii="Times New Roman" w:hAnsi="Times New Roman" w:cs="Times New Roman"/>
          <w:sz w:val="20"/>
          <w:szCs w:val="20"/>
        </w:rPr>
        <w:t>E</w:t>
      </w:r>
      <w:r w:rsidRPr="00944E1D">
        <w:rPr>
          <w:rFonts w:ascii="Times New Roman" w:hAnsi="Times New Roman" w:cs="Times New Roman"/>
          <w:sz w:val="20"/>
          <w:szCs w:val="20"/>
        </w:rPr>
        <w:t xml:space="preserve">mpresa </w:t>
      </w:r>
      <w:r w:rsidR="00967CB6" w:rsidRPr="00944E1D">
        <w:rPr>
          <w:rFonts w:ascii="Times New Roman" w:hAnsi="Times New Roman" w:cs="Times New Roman"/>
          <w:sz w:val="20"/>
          <w:szCs w:val="20"/>
        </w:rPr>
        <w:t>R</w:t>
      </w:r>
      <w:r w:rsidRPr="00944E1D">
        <w:rPr>
          <w:rFonts w:ascii="Times New Roman" w:hAnsi="Times New Roman" w:cs="Times New Roman"/>
          <w:sz w:val="20"/>
          <w:szCs w:val="20"/>
        </w:rPr>
        <w:t xml:space="preserve">ecorrente, ratifico a necessidade da medida educativa correcional – </w:t>
      </w:r>
      <w:r w:rsidR="002C4AE8" w:rsidRPr="00944E1D">
        <w:rPr>
          <w:rFonts w:ascii="Times New Roman" w:hAnsi="Times New Roman" w:cs="Times New Roman"/>
          <w:b/>
          <w:bCs/>
          <w:sz w:val="20"/>
          <w:szCs w:val="20"/>
        </w:rPr>
        <w:t>IN</w:t>
      </w:r>
      <w:r w:rsidRPr="00944E1D">
        <w:rPr>
          <w:rFonts w:ascii="Times New Roman" w:hAnsi="Times New Roman" w:cs="Times New Roman"/>
          <w:b/>
          <w:bCs/>
          <w:sz w:val="20"/>
          <w:szCs w:val="20"/>
        </w:rPr>
        <w:t>DEFIRO</w:t>
      </w:r>
      <w:r w:rsidRPr="00944E1D">
        <w:rPr>
          <w:rFonts w:ascii="Times New Roman" w:hAnsi="Times New Roman" w:cs="Times New Roman"/>
          <w:sz w:val="20"/>
          <w:szCs w:val="20"/>
        </w:rPr>
        <w:t xml:space="preserve"> o recurso administrativo e determino que a multa seja mantida por intermédio da decisão administrativa do PROCON, a qual será recolhida através de boleto SEFAZ, nos termos do artigo 29 do Decreto 2181/97, para cumprimento das penalidades legais necessárias, ocasião esta que, após a comprovação do recolhimento em questão, </w:t>
      </w:r>
      <w:r w:rsidR="002C4AE8" w:rsidRPr="00944E1D">
        <w:rPr>
          <w:rFonts w:ascii="Times New Roman" w:hAnsi="Times New Roman" w:cs="Times New Roman"/>
          <w:sz w:val="20"/>
          <w:szCs w:val="20"/>
        </w:rPr>
        <w:t xml:space="preserve">os autos serão arquivados. </w:t>
      </w:r>
      <w:r w:rsidR="00967CB6" w:rsidRPr="00944E1D">
        <w:rPr>
          <w:rFonts w:ascii="Times New Roman" w:hAnsi="Times New Roman" w:cs="Times New Roman"/>
          <w:sz w:val="20"/>
          <w:szCs w:val="20"/>
        </w:rPr>
        <w:t>Salientar-se-á que, em</w:t>
      </w:r>
      <w:r w:rsidR="002C4AE8" w:rsidRPr="00944E1D">
        <w:rPr>
          <w:rFonts w:ascii="Times New Roman" w:hAnsi="Times New Roman" w:cs="Times New Roman"/>
          <w:sz w:val="20"/>
          <w:szCs w:val="20"/>
        </w:rPr>
        <w:t xml:space="preserve"> caso de descumprimento </w:t>
      </w:r>
      <w:r w:rsidR="00967CB6" w:rsidRPr="00944E1D">
        <w:rPr>
          <w:rFonts w:ascii="Times New Roman" w:hAnsi="Times New Roman" w:cs="Times New Roman"/>
          <w:sz w:val="20"/>
          <w:szCs w:val="20"/>
        </w:rPr>
        <w:t>do pagamento do boleto, nos termos dos artigo</w:t>
      </w:r>
      <w:r w:rsidR="00944E1D" w:rsidRPr="00944E1D">
        <w:rPr>
          <w:rFonts w:ascii="Times New Roman" w:hAnsi="Times New Roman" w:cs="Times New Roman"/>
          <w:sz w:val="20"/>
          <w:szCs w:val="20"/>
        </w:rPr>
        <w:t>s</w:t>
      </w:r>
      <w:r w:rsidR="00967CB6" w:rsidRPr="00944E1D">
        <w:rPr>
          <w:rFonts w:ascii="Times New Roman" w:hAnsi="Times New Roman" w:cs="Times New Roman"/>
          <w:sz w:val="20"/>
          <w:szCs w:val="20"/>
        </w:rPr>
        <w:t xml:space="preserve"> 53 e 55 do Decreto Federal n° 2.181/97, os autos processuais serão encaminhados à PGE/AL, para Inscrição na Dívida Ativa do Estado de Alagoas.</w:t>
      </w:r>
    </w:p>
    <w:p w14:paraId="240F80A4" w14:textId="77777777" w:rsidR="00944E1D" w:rsidRDefault="00944E1D" w:rsidP="00944E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C6C6E8" w14:textId="641D7477" w:rsidR="00944E1D" w:rsidRDefault="00944E1D" w:rsidP="00944E1D">
      <w:pPr>
        <w:jc w:val="center"/>
      </w:pPr>
      <w:r>
        <w:t xml:space="preserve">Maceió/AL, </w:t>
      </w:r>
      <w:r w:rsidR="00D05A63">
        <w:t>10</w:t>
      </w:r>
      <w:r w:rsidR="009A03F3">
        <w:t>/</w:t>
      </w:r>
      <w:r w:rsidR="00D05A63">
        <w:t>12</w:t>
      </w:r>
      <w:r w:rsidR="00146410">
        <w:t>/2025</w:t>
      </w:r>
      <w:r>
        <w:t xml:space="preserve">. </w:t>
      </w:r>
    </w:p>
    <w:p w14:paraId="41C97604" w14:textId="77777777" w:rsidR="00944E1D" w:rsidRPr="00944E1D" w:rsidRDefault="00944E1D" w:rsidP="00944E1D">
      <w:pPr>
        <w:spacing w:after="0" w:line="240" w:lineRule="auto"/>
        <w:jc w:val="center"/>
        <w:rPr>
          <w:b/>
          <w:bCs/>
        </w:rPr>
      </w:pPr>
      <w:r w:rsidRPr="00944E1D">
        <w:rPr>
          <w:b/>
          <w:bCs/>
        </w:rPr>
        <w:t xml:space="preserve">Daniel Sampaio Torres </w:t>
      </w:r>
    </w:p>
    <w:p w14:paraId="68C15916" w14:textId="77777777" w:rsidR="00944E1D" w:rsidRPr="00944E1D" w:rsidRDefault="00944E1D" w:rsidP="00944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44E1D">
        <w:rPr>
          <w:b/>
          <w:bCs/>
        </w:rPr>
        <w:t>Diretor Presidente - PROCON-AL</w:t>
      </w:r>
    </w:p>
    <w:sectPr w:rsidR="00944E1D" w:rsidRPr="00944E1D" w:rsidSect="00D644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7113" w14:textId="77777777" w:rsidR="006F006D" w:rsidRDefault="006F006D" w:rsidP="008C5901">
      <w:pPr>
        <w:spacing w:after="0" w:line="240" w:lineRule="auto"/>
      </w:pPr>
      <w:r>
        <w:separator/>
      </w:r>
    </w:p>
  </w:endnote>
  <w:endnote w:type="continuationSeparator" w:id="0">
    <w:p w14:paraId="6E8B77B9" w14:textId="77777777" w:rsidR="006F006D" w:rsidRDefault="006F006D" w:rsidP="008C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1C69" w14:textId="77777777" w:rsidR="006F006D" w:rsidRDefault="006F006D" w:rsidP="008C5901">
      <w:pPr>
        <w:spacing w:after="0" w:line="240" w:lineRule="auto"/>
      </w:pPr>
      <w:r>
        <w:separator/>
      </w:r>
    </w:p>
  </w:footnote>
  <w:footnote w:type="continuationSeparator" w:id="0">
    <w:p w14:paraId="39E2EF97" w14:textId="77777777" w:rsidR="006F006D" w:rsidRDefault="006F006D" w:rsidP="008C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33AD" w14:textId="77777777" w:rsidR="008C5901" w:rsidRDefault="008C5901" w:rsidP="008C59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5FE3459F" wp14:editId="2CF2CAF7">
          <wp:extent cx="2197744" cy="735766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824" t="31103" r="17088" b="37858"/>
                  <a:stretch>
                    <a:fillRect/>
                  </a:stretch>
                </pic:blipFill>
                <pic:spPr>
                  <a:xfrm>
                    <a:off x="0" y="0"/>
                    <a:ext cx="2197744" cy="735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eastAsia="pt-BR"/>
      </w:rPr>
      <w:drawing>
        <wp:inline distT="0" distB="0" distL="0" distR="0" wp14:anchorId="79613646" wp14:editId="216C25C0">
          <wp:extent cx="2156021" cy="734574"/>
          <wp:effectExtent l="0" t="0" r="0" b="0"/>
          <wp:docPr id="10" name="image2.jpg" descr="WhatsApp Image 2023-03-07 at 09.49.24 (1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hatsApp Image 2023-03-07 at 09.49.24 (1).jpe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021" cy="734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123231" w14:textId="77777777" w:rsidR="008C5901" w:rsidRDefault="008C59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01"/>
    <w:rsid w:val="000F26A3"/>
    <w:rsid w:val="0013758E"/>
    <w:rsid w:val="00146410"/>
    <w:rsid w:val="001726D4"/>
    <w:rsid w:val="00205797"/>
    <w:rsid w:val="00217444"/>
    <w:rsid w:val="002A23FB"/>
    <w:rsid w:val="002C4AE8"/>
    <w:rsid w:val="003129DF"/>
    <w:rsid w:val="00322B6D"/>
    <w:rsid w:val="0069086C"/>
    <w:rsid w:val="00691E4F"/>
    <w:rsid w:val="006F006D"/>
    <w:rsid w:val="0071247C"/>
    <w:rsid w:val="00794874"/>
    <w:rsid w:val="007B0427"/>
    <w:rsid w:val="008C5901"/>
    <w:rsid w:val="00944E1D"/>
    <w:rsid w:val="00967CB6"/>
    <w:rsid w:val="009A03F3"/>
    <w:rsid w:val="009D599C"/>
    <w:rsid w:val="00CB4C29"/>
    <w:rsid w:val="00CD46AF"/>
    <w:rsid w:val="00D05A63"/>
    <w:rsid w:val="00D46EE0"/>
    <w:rsid w:val="00D644B8"/>
    <w:rsid w:val="00D734A4"/>
    <w:rsid w:val="00D87514"/>
    <w:rsid w:val="00E2667B"/>
    <w:rsid w:val="00E90E65"/>
    <w:rsid w:val="00EB0C0B"/>
    <w:rsid w:val="00EE47C5"/>
    <w:rsid w:val="00F200DC"/>
    <w:rsid w:val="00FC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700D"/>
  <w15:docId w15:val="{C878DB06-E587-4D9D-8F70-1B3636F2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B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901"/>
  </w:style>
  <w:style w:type="paragraph" w:styleId="Rodap">
    <w:name w:val="footer"/>
    <w:basedOn w:val="Normal"/>
    <w:link w:val="RodapChar"/>
    <w:uiPriority w:val="99"/>
    <w:unhideWhenUsed/>
    <w:rsid w:val="008C5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901"/>
  </w:style>
  <w:style w:type="paragraph" w:styleId="Textodebalo">
    <w:name w:val="Balloon Text"/>
    <w:basedOn w:val="Normal"/>
    <w:link w:val="TextodebaloChar"/>
    <w:uiPriority w:val="99"/>
    <w:semiHidden/>
    <w:unhideWhenUsed/>
    <w:rsid w:val="00D4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E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05A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210001998&amp;intCodArea=&amp;leitura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Procon-AL</dc:creator>
  <cp:keywords/>
  <dc:description/>
  <cp:lastModifiedBy>Procon-AL</cp:lastModifiedBy>
  <cp:revision>2</cp:revision>
  <cp:lastPrinted>2025-05-16T16:59:00Z</cp:lastPrinted>
  <dcterms:created xsi:type="dcterms:W3CDTF">2025-12-10T14:51:00Z</dcterms:created>
  <dcterms:modified xsi:type="dcterms:W3CDTF">2025-12-10T14:51:00Z</dcterms:modified>
</cp:coreProperties>
</file>